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A4" w:rsidRDefault="007129A4">
      <w:pPr>
        <w:spacing w:line="1" w:lineRule="exact"/>
      </w:pPr>
    </w:p>
    <w:p w:rsidR="007129A4" w:rsidRDefault="003E2C10">
      <w:pPr>
        <w:pStyle w:val="1"/>
        <w:framePr w:w="9442" w:h="384" w:hRule="exact" w:wrap="none" w:vAnchor="page" w:hAnchor="page" w:x="1654" w:y="1120"/>
        <w:shd w:val="clear" w:color="auto" w:fill="auto"/>
        <w:ind w:firstLine="0"/>
        <w:jc w:val="center"/>
      </w:pPr>
      <w:r>
        <w:t>Уважаемые родители!</w:t>
      </w:r>
    </w:p>
    <w:p w:rsidR="007129A4" w:rsidRDefault="003E2C10" w:rsidP="003E2C10">
      <w:pPr>
        <w:pStyle w:val="1"/>
        <w:framePr w:w="9442" w:h="7142" w:hRule="exact" w:wrap="none" w:vAnchor="page" w:hAnchor="page" w:x="1654" w:y="1691"/>
        <w:ind w:firstLine="720"/>
        <w:jc w:val="both"/>
      </w:pPr>
      <w:r>
        <w:t xml:space="preserve">ГБПОУ РО «Белокалитвинский казачий кадетский профессиональный техникум имени Героя Советского Союза Быкова Бориса Ивановича» сообщает о переходе на реализацию образовательных программ в дистанционной форме на период с 25 марта 2020 года </w:t>
      </w:r>
      <w:r w:rsidR="00C50946">
        <w:t>до особого распоряжения.</w:t>
      </w:r>
    </w:p>
    <w:p w:rsidR="003E2C10" w:rsidRDefault="003E2C10" w:rsidP="003E2C10">
      <w:pPr>
        <w:pStyle w:val="1"/>
        <w:framePr w:w="9442" w:h="7142" w:hRule="exact" w:wrap="none" w:vAnchor="page" w:hAnchor="page" w:x="1654" w:y="1691"/>
        <w:ind w:firstLine="920"/>
        <w:jc w:val="both"/>
      </w:pPr>
      <w:r>
        <w:t>В этот период студенты будут обеспечены необходимыми учебно-методическими материалами для возможности дистанционного изучения учебного материала с выдачей заданий для самостоятельного выполнения на платформе дистанционного обучения Вконтакте.</w:t>
      </w:r>
    </w:p>
    <w:p w:rsidR="003E2C10" w:rsidRDefault="003E2C10" w:rsidP="003E2C10">
      <w:pPr>
        <w:pStyle w:val="1"/>
        <w:framePr w:w="9442" w:h="7142" w:hRule="exact" w:wrap="none" w:vAnchor="page" w:hAnchor="page" w:x="1654" w:y="1691"/>
        <w:ind w:firstLine="920"/>
        <w:jc w:val="both"/>
      </w:pPr>
      <w:r>
        <w:t>Контроль обратной связи преподавателей с обучающимися будет происходить посредством электронной почты.</w:t>
      </w:r>
    </w:p>
    <w:p w:rsidR="003E2C10" w:rsidRDefault="003E2C10" w:rsidP="003E2C10">
      <w:pPr>
        <w:pStyle w:val="1"/>
        <w:framePr w:w="9442" w:h="7142" w:hRule="exact" w:wrap="none" w:vAnchor="page" w:hAnchor="page" w:x="1654" w:y="1691"/>
        <w:shd w:val="clear" w:color="auto" w:fill="auto"/>
        <w:ind w:firstLine="920"/>
        <w:jc w:val="both"/>
      </w:pPr>
      <w:r>
        <w:t xml:space="preserve">Всю интересующую Вас информацию по данному вопросу можно получить на нашем официальном сайте </w:t>
      </w:r>
      <w:hyperlink r:id="rId6" w:history="1">
        <w:r w:rsidRPr="002F305C">
          <w:rPr>
            <w:rStyle w:val="a4"/>
          </w:rPr>
          <w:t>https://bkkpt.ru/</w:t>
        </w:r>
      </w:hyperlink>
      <w:r>
        <w:t xml:space="preserve"> </w:t>
      </w:r>
    </w:p>
    <w:p w:rsidR="003E2C10" w:rsidRDefault="003E2C10" w:rsidP="003E2C10">
      <w:pPr>
        <w:pStyle w:val="1"/>
        <w:framePr w:w="9442" w:h="7142" w:hRule="exact" w:wrap="none" w:vAnchor="page" w:hAnchor="page" w:x="1654" w:y="1691"/>
        <w:shd w:val="clear" w:color="auto" w:fill="auto"/>
        <w:ind w:firstLine="920"/>
        <w:jc w:val="both"/>
      </w:pPr>
    </w:p>
    <w:p w:rsidR="007129A4" w:rsidRDefault="003E2C10" w:rsidP="003E2C10">
      <w:pPr>
        <w:pStyle w:val="1"/>
        <w:framePr w:w="9442" w:h="7142" w:hRule="exact" w:wrap="none" w:vAnchor="page" w:hAnchor="page" w:x="1654" w:y="1691"/>
        <w:shd w:val="clear" w:color="auto" w:fill="auto"/>
        <w:ind w:firstLine="920"/>
        <w:jc w:val="both"/>
      </w:pPr>
      <w:r>
        <w:t xml:space="preserve">Одновременно сообщаем, что на период с 25 марта 2020 года </w:t>
      </w:r>
      <w:bookmarkStart w:id="0" w:name="_GoBack"/>
      <w:bookmarkEnd w:id="0"/>
      <w:r>
        <w:t>ответственность за жизнь и здоровье обучающихся (в том числе несовершеннолетних) несут их родители или лица их заменяющие.</w:t>
      </w:r>
    </w:p>
    <w:p w:rsidR="007129A4" w:rsidRDefault="003E2C10">
      <w:pPr>
        <w:pStyle w:val="1"/>
        <w:framePr w:w="9442" w:h="7142" w:hRule="exact" w:wrap="none" w:vAnchor="page" w:hAnchor="page" w:x="1654" w:y="1691"/>
        <w:shd w:val="clear" w:color="auto" w:fill="auto"/>
        <w:spacing w:after="300"/>
        <w:ind w:firstLine="920"/>
        <w:jc w:val="both"/>
      </w:pPr>
      <w:r>
        <w:t>Убедительная просьба быть на постоянной связи с классным руководителем, осуществлять постоянный контроль за времяпровождением ваших детей, соблюдать необходимые санитарно-эпидемиологические требования, ограничить выезд по территории Ростовской области и за ее пределы.</w:t>
      </w:r>
    </w:p>
    <w:p w:rsidR="007129A4" w:rsidRDefault="003E2C10">
      <w:pPr>
        <w:pStyle w:val="1"/>
        <w:framePr w:w="9442" w:h="7142" w:hRule="exact" w:wrap="none" w:vAnchor="page" w:hAnchor="page" w:x="1654" w:y="1691"/>
        <w:shd w:val="clear" w:color="auto" w:fill="auto"/>
        <w:ind w:firstLine="0"/>
        <w:jc w:val="both"/>
      </w:pPr>
      <w:r>
        <w:t>С уважением, администрация ГБПОУ РО «БГИТ»</w:t>
      </w:r>
    </w:p>
    <w:p w:rsidR="007129A4" w:rsidRDefault="007129A4">
      <w:pPr>
        <w:spacing w:line="1" w:lineRule="exact"/>
      </w:pPr>
    </w:p>
    <w:sectPr w:rsidR="007129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46" w:rsidRDefault="003E2C10">
      <w:r>
        <w:separator/>
      </w:r>
    </w:p>
  </w:endnote>
  <w:endnote w:type="continuationSeparator" w:id="0">
    <w:p w:rsidR="00900046" w:rsidRDefault="003E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A4" w:rsidRDefault="007129A4"/>
  </w:footnote>
  <w:footnote w:type="continuationSeparator" w:id="0">
    <w:p w:rsidR="007129A4" w:rsidRDefault="00712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A4"/>
    <w:rsid w:val="003E2C10"/>
    <w:rsid w:val="007129A4"/>
    <w:rsid w:val="00845BF2"/>
    <w:rsid w:val="00900046"/>
    <w:rsid w:val="00C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8BBF"/>
  <w15:docId w15:val="{B009230E-240C-4873-B71D-FB6C1B10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E2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kkp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Пользователь</cp:lastModifiedBy>
  <cp:revision>4</cp:revision>
  <dcterms:created xsi:type="dcterms:W3CDTF">2020-03-25T11:19:00Z</dcterms:created>
  <dcterms:modified xsi:type="dcterms:W3CDTF">2020-03-25T12:27:00Z</dcterms:modified>
</cp:coreProperties>
</file>